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2F1E" w14:textId="11CB6EF5" w:rsidR="00382041" w:rsidRDefault="00382041" w:rsidP="003525C2">
      <w:pPr>
        <w:pStyle w:val="NoSpacing"/>
        <w:rPr>
          <w:rFonts w:ascii="Times New Roman" w:hAnsi="Times New Roman" w:cs="Times New Roman"/>
          <w:b/>
          <w:color w:val="3B335E" w:themeColor="accent4" w:themeShade="BF"/>
          <w:sz w:val="24"/>
          <w:szCs w:val="24"/>
          <w:u w:val="single"/>
        </w:rPr>
      </w:pPr>
      <w:r w:rsidRPr="00382041">
        <w:rPr>
          <w:rFonts w:ascii="Times New Roman" w:hAnsi="Times New Roman" w:cs="Times New Roman"/>
          <w:b/>
          <w:noProof/>
          <w:color w:val="3B335E" w:themeColor="accent4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FA61C1" wp14:editId="47A7F76A">
            <wp:simplePos x="4152900" y="457200"/>
            <wp:positionH relativeFrom="column">
              <wp:posOffset>4152900</wp:posOffset>
            </wp:positionH>
            <wp:positionV relativeFrom="paragraph">
              <wp:align>top</wp:align>
            </wp:positionV>
            <wp:extent cx="1752600" cy="799815"/>
            <wp:effectExtent l="0" t="0" r="0" b="635"/>
            <wp:wrapSquare wrapText="bothSides"/>
            <wp:docPr id="1" name="Picture 1" descr="C:\Users\kroyds\Google Drive\AFC Communications\AFC Branding\Logos\Main-Logo\Logo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yds\Google Drive\AFC Communications\AFC Branding\Logos\Main-Logo\Logo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5C2">
        <w:rPr>
          <w:rFonts w:ascii="Times New Roman" w:hAnsi="Times New Roman" w:cs="Times New Roman"/>
          <w:b/>
          <w:color w:val="3B335E" w:themeColor="accent4" w:themeShade="BF"/>
          <w:sz w:val="24"/>
          <w:szCs w:val="24"/>
          <w:u w:val="single"/>
        </w:rPr>
        <w:br w:type="textWrapping" w:clear="all"/>
      </w:r>
    </w:p>
    <w:p w14:paraId="69DF75A4" w14:textId="6A5C7C23" w:rsidR="00B312AC" w:rsidRPr="006A4C87" w:rsidRDefault="00CE55DF" w:rsidP="006637F3">
      <w:pPr>
        <w:pStyle w:val="NoSpacing"/>
        <w:jc w:val="center"/>
        <w:rPr>
          <w:rFonts w:ascii="Times New Roman" w:hAnsi="Times New Roman" w:cs="Times New Roman"/>
          <w:b/>
          <w:color w:val="3B335E" w:themeColor="accent4" w:themeShade="BF"/>
          <w:sz w:val="24"/>
          <w:szCs w:val="24"/>
          <w:u w:val="single"/>
        </w:rPr>
      </w:pPr>
      <w:r w:rsidRPr="006A4C87">
        <w:rPr>
          <w:rFonts w:ascii="Times New Roman" w:hAnsi="Times New Roman" w:cs="Times New Roman"/>
          <w:b/>
          <w:color w:val="3B335E" w:themeColor="accent4" w:themeShade="BF"/>
          <w:sz w:val="24"/>
          <w:szCs w:val="24"/>
          <w:u w:val="single"/>
        </w:rPr>
        <w:t>Professional Development Planning Template</w:t>
      </w:r>
    </w:p>
    <w:p w14:paraId="3CB11036" w14:textId="7F100770" w:rsidR="00CE55DF" w:rsidRPr="006A4C87" w:rsidRDefault="00CE55DF" w:rsidP="003C0851">
      <w:pPr>
        <w:spacing w:line="240" w:lineRule="auto"/>
        <w:rPr>
          <w:rFonts w:ascii="Times New Roman" w:hAnsi="Times New Roman" w:cs="Times New Roman"/>
        </w:rPr>
      </w:pPr>
      <w:r w:rsidRPr="006A4C87">
        <w:rPr>
          <w:rFonts w:ascii="Times New Roman" w:hAnsi="Times New Roman" w:cs="Times New Roman"/>
        </w:rPr>
        <w:t xml:space="preserve">There are many different “types” of professional development </w:t>
      </w:r>
      <w:r w:rsidR="008A01C9">
        <w:rPr>
          <w:rFonts w:ascii="Times New Roman" w:hAnsi="Times New Roman" w:cs="Times New Roman"/>
        </w:rPr>
        <w:t>activities in which</w:t>
      </w:r>
      <w:r w:rsidRPr="006A4C87">
        <w:rPr>
          <w:rFonts w:ascii="Times New Roman" w:hAnsi="Times New Roman" w:cs="Times New Roman"/>
        </w:rPr>
        <w:t xml:space="preserve"> out-of-school time </w:t>
      </w:r>
      <w:r w:rsidR="008A01C9">
        <w:rPr>
          <w:rFonts w:ascii="Times New Roman" w:hAnsi="Times New Roman" w:cs="Times New Roman"/>
        </w:rPr>
        <w:t xml:space="preserve">(OST) </w:t>
      </w:r>
      <w:r w:rsidRPr="006A4C87">
        <w:rPr>
          <w:rFonts w:ascii="Times New Roman" w:hAnsi="Times New Roman" w:cs="Times New Roman"/>
        </w:rPr>
        <w:t>professionals may participate. Below is a sample planning tool based on the types of professional development common to the</w:t>
      </w:r>
      <w:r w:rsidR="003C0851">
        <w:rPr>
          <w:rFonts w:ascii="Times New Roman" w:hAnsi="Times New Roman" w:cs="Times New Roman"/>
        </w:rPr>
        <w:t xml:space="preserve"> </w:t>
      </w:r>
      <w:hyperlink r:id="rId7" w:history="1">
        <w:r w:rsidR="003C0851" w:rsidRPr="003C0851">
          <w:rPr>
            <w:rStyle w:val="Hyperlink"/>
            <w:rFonts w:ascii="Times New Roman" w:hAnsi="Times New Roman" w:cs="Times New Roman"/>
            <w:color w:val="008000"/>
          </w:rPr>
          <w:t>youth-serving field</w:t>
        </w:r>
      </w:hyperlink>
      <w:r w:rsidR="003C0851">
        <w:rPr>
          <w:rFonts w:ascii="Times New Roman" w:hAnsi="Times New Roman" w:cs="Times New Roman"/>
        </w:rPr>
        <w:t>,</w:t>
      </w:r>
      <w:r w:rsidRPr="003C0851">
        <w:rPr>
          <w:rFonts w:ascii="Times New Roman" w:hAnsi="Times New Roman" w:cs="Times New Roman"/>
          <w:color w:val="008000"/>
        </w:rPr>
        <w:t xml:space="preserve"> </w:t>
      </w:r>
      <w:hyperlink r:id="rId8" w:history="1">
        <w:r w:rsidRPr="003C0851">
          <w:rPr>
            <w:rStyle w:val="Hyperlink"/>
            <w:rFonts w:ascii="Times New Roman" w:hAnsi="Times New Roman" w:cs="Times New Roman"/>
            <w:color w:val="008000"/>
          </w:rPr>
          <w:t>OECD guidelines for</w:t>
        </w:r>
        <w:r w:rsidR="00FA0B8A" w:rsidRPr="003C0851">
          <w:rPr>
            <w:rStyle w:val="Hyperlink"/>
            <w:rFonts w:ascii="Times New Roman" w:hAnsi="Times New Roman" w:cs="Times New Roman"/>
            <w:color w:val="008000"/>
          </w:rPr>
          <w:t xml:space="preserve"> education professionals</w:t>
        </w:r>
      </w:hyperlink>
      <w:r w:rsidR="00FA0B8A" w:rsidRPr="006A4C87">
        <w:rPr>
          <w:rFonts w:ascii="Times New Roman" w:hAnsi="Times New Roman" w:cs="Times New Roman"/>
        </w:rPr>
        <w:t xml:space="preserve"> &amp; </w:t>
      </w:r>
      <w:hyperlink r:id="rId9" w:history="1">
        <w:r w:rsidR="003C0851" w:rsidRPr="003C0851">
          <w:rPr>
            <w:rStyle w:val="Hyperlink"/>
            <w:rFonts w:ascii="Times New Roman" w:hAnsi="Times New Roman" w:cs="Times New Roman"/>
            <w:color w:val="008000"/>
          </w:rPr>
          <w:t>EEC professional development types</w:t>
        </w:r>
      </w:hyperlink>
      <w:r w:rsidR="003525C2">
        <w:rPr>
          <w:rStyle w:val="Hyperlink"/>
          <w:rFonts w:ascii="Times New Roman" w:hAnsi="Times New Roman" w:cs="Times New Roman"/>
          <w:color w:val="008000"/>
        </w:rPr>
        <w:t>.</w:t>
      </w:r>
    </w:p>
    <w:tbl>
      <w:tblPr>
        <w:tblStyle w:val="TableGrid"/>
        <w:tblW w:w="14584" w:type="dxa"/>
        <w:tblBorders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49"/>
        <w:gridCol w:w="1940"/>
        <w:gridCol w:w="2189"/>
        <w:gridCol w:w="2156"/>
        <w:gridCol w:w="2242"/>
        <w:gridCol w:w="1828"/>
        <w:gridCol w:w="1880"/>
      </w:tblGrid>
      <w:tr w:rsidR="001E0336" w:rsidRPr="006A4C87" w14:paraId="4F828A7F" w14:textId="77777777" w:rsidTr="00382041">
        <w:trPr>
          <w:trHeight w:val="1935"/>
        </w:trPr>
        <w:tc>
          <w:tcPr>
            <w:tcW w:w="2349" w:type="dxa"/>
            <w:shd w:val="clear" w:color="auto" w:fill="002060"/>
          </w:tcPr>
          <w:p w14:paraId="6FC7B637" w14:textId="7F316155" w:rsidR="00FA0B8A" w:rsidRPr="006A4C87" w:rsidRDefault="001E0336" w:rsidP="006A4C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Networks, Communities of P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ractice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Professional Learning Communities </w:t>
            </w:r>
          </w:p>
          <w:p w14:paraId="5BA64A93" w14:textId="3CCF5147" w:rsidR="00FA0B8A" w:rsidRPr="006A4C87" w:rsidRDefault="00FA0B8A" w:rsidP="006A4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(e.g. formed specifically for professional development of </w:t>
            </w:r>
            <w:r w:rsidR="006A4C87" w:rsidRPr="006A4C87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 professionals)</w:t>
            </w:r>
          </w:p>
        </w:tc>
        <w:tc>
          <w:tcPr>
            <w:tcW w:w="1940" w:type="dxa"/>
            <w:shd w:val="clear" w:color="auto" w:fill="92D050"/>
          </w:tcPr>
          <w:p w14:paraId="1587C724" w14:textId="1469498A" w:rsidR="00FA0B8A" w:rsidRPr="006A4C87" w:rsidRDefault="001E0336" w:rsidP="006A4C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orkshops</w:t>
            </w:r>
          </w:p>
          <w:p w14:paraId="14EF6C79" w14:textId="2A0356F6" w:rsidR="00FA0B8A" w:rsidRPr="006A4C87" w:rsidRDefault="00FA0B8A" w:rsidP="006A4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(e.g. on subject matter or methods and/or other </w:t>
            </w:r>
            <w:r w:rsidR="00B312AC"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youth development, 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r w:rsidR="00B312AC" w:rsidRPr="006A4C87">
              <w:rPr>
                <w:rFonts w:ascii="Times New Roman" w:hAnsi="Times New Roman" w:cs="Times New Roman"/>
                <w:sz w:val="20"/>
                <w:szCs w:val="20"/>
              </w:rPr>
              <w:t>, and/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6A4C87" w:rsidRPr="006A4C87">
              <w:rPr>
                <w:rFonts w:ascii="Times New Roman" w:hAnsi="Times New Roman" w:cs="Times New Roman"/>
                <w:sz w:val="20"/>
                <w:szCs w:val="20"/>
              </w:rPr>
              <w:t>OST-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related topics)</w:t>
            </w:r>
          </w:p>
        </w:tc>
        <w:tc>
          <w:tcPr>
            <w:tcW w:w="2189" w:type="dxa"/>
            <w:shd w:val="clear" w:color="auto" w:fill="92D2DB" w:themeFill="accent5" w:themeFillTint="99"/>
          </w:tcPr>
          <w:p w14:paraId="7D6C7080" w14:textId="77777777" w:rsidR="006A4C87" w:rsidRDefault="00B312AC" w:rsidP="006A4C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onferences/</w:t>
            </w: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eminars</w:t>
            </w:r>
            <w:r w:rsidR="00FA0B8A" w:rsidRPr="006A4C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2120DE" w14:textId="4424CEAB" w:rsidR="00FA0B8A" w:rsidRPr="006A4C87" w:rsidRDefault="00FA0B8A" w:rsidP="006A4C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(e.g. at which OST professionals and/or researchers present research results and </w:t>
            </w:r>
            <w:r w:rsidR="00F811FA" w:rsidRPr="006A4C87">
              <w:rPr>
                <w:rFonts w:ascii="Times New Roman" w:hAnsi="Times New Roman" w:cs="Times New Roman"/>
                <w:sz w:val="20"/>
                <w:szCs w:val="20"/>
              </w:rPr>
              <w:t>best practices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6" w:type="dxa"/>
            <w:shd w:val="clear" w:color="auto" w:fill="D9D6E8" w:themeFill="accent4" w:themeFillTint="33"/>
          </w:tcPr>
          <w:p w14:paraId="53194CD0" w14:textId="439B7E62" w:rsidR="006A4C87" w:rsidRDefault="001E0336" w:rsidP="006A4C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Qualification P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rogram</w:t>
            </w:r>
            <w:r w:rsidR="00FA0B8A" w:rsidRPr="006A4C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F6C65B" w14:textId="6C776A6B" w:rsidR="00FA0B8A" w:rsidRPr="006A4C87" w:rsidRDefault="00FA0B8A" w:rsidP="006A4C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(e.g</w:t>
            </w:r>
            <w:r w:rsidR="001E0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 a degree </w:t>
            </w:r>
            <w:r w:rsidR="006A4C87"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or certification 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program)</w:t>
            </w:r>
          </w:p>
        </w:tc>
        <w:tc>
          <w:tcPr>
            <w:tcW w:w="2242" w:type="dxa"/>
            <w:shd w:val="clear" w:color="auto" w:fill="FFC000"/>
          </w:tcPr>
          <w:p w14:paraId="23B9939E" w14:textId="5F3140E4" w:rsidR="006A4C87" w:rsidRDefault="001E0336" w:rsidP="006A4C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Mentoring, O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bservation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C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oaching </w:t>
            </w:r>
          </w:p>
          <w:p w14:paraId="03246582" w14:textId="3C3A8767" w:rsidR="00FA0B8A" w:rsidRPr="006A4C87" w:rsidRDefault="00FA0B8A" w:rsidP="006A4C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(e.g</w:t>
            </w:r>
            <w:r w:rsidR="001E0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 as part of a formal OST program arrangement)</w:t>
            </w:r>
          </w:p>
        </w:tc>
        <w:tc>
          <w:tcPr>
            <w:tcW w:w="1828" w:type="dxa"/>
            <w:shd w:val="clear" w:color="auto" w:fill="FFFF00"/>
          </w:tcPr>
          <w:p w14:paraId="2656D48A" w14:textId="26E94AF7" w:rsidR="00FA0B8A" w:rsidRPr="006A4C87" w:rsidRDefault="001E0336" w:rsidP="006A4C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Observation Visits to O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ther </w:t>
            </w:r>
            <w:r w:rsidR="006A4C87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OST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rograms</w:t>
            </w:r>
          </w:p>
        </w:tc>
        <w:tc>
          <w:tcPr>
            <w:tcW w:w="1877" w:type="dxa"/>
            <w:shd w:val="clear" w:color="auto" w:fill="D2CAB6" w:themeFill="background2" w:themeFillShade="E6"/>
          </w:tcPr>
          <w:p w14:paraId="1A873B0A" w14:textId="294989EB" w:rsidR="006A4C87" w:rsidRDefault="001E0336" w:rsidP="006A4C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Self-Guided St</w:t>
            </w:r>
            <w:r w:rsidR="00FA0B8A"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udy</w:t>
            </w:r>
            <w:r w:rsidR="00FA0B8A" w:rsidRPr="006A4C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C248155" w14:textId="2C695010" w:rsidR="00FA0B8A" w:rsidRPr="006A4C87" w:rsidRDefault="00FA0B8A" w:rsidP="006A4C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(e.g</w:t>
            </w:r>
            <w:r w:rsidR="001E0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 reading professional literature)</w:t>
            </w:r>
          </w:p>
        </w:tc>
      </w:tr>
      <w:tr w:rsidR="00FA0B8A" w:rsidRPr="006A4C87" w14:paraId="7498DEF9" w14:textId="77777777" w:rsidTr="00382041">
        <w:trPr>
          <w:trHeight w:val="213"/>
        </w:trPr>
        <w:tc>
          <w:tcPr>
            <w:tcW w:w="14584" w:type="dxa"/>
            <w:gridSpan w:val="7"/>
            <w:shd w:val="clear" w:color="auto" w:fill="50457E" w:themeFill="accent4"/>
          </w:tcPr>
          <w:p w14:paraId="5E080446" w14:textId="77777777" w:rsidR="00FA0B8A" w:rsidRPr="006A4C87" w:rsidRDefault="00FA0B8A" w:rsidP="00FA0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C87">
              <w:rPr>
                <w:rFonts w:ascii="Times New Roman" w:hAnsi="Times New Roman" w:cs="Times New Roman"/>
                <w:b/>
                <w:color w:val="FFFFFF" w:themeColor="background1"/>
              </w:rPr>
              <w:t>Agenda for Children OST offerings</w:t>
            </w:r>
          </w:p>
        </w:tc>
      </w:tr>
      <w:tr w:rsidR="00FA0B8A" w:rsidRPr="006A4C87" w14:paraId="6B7600BF" w14:textId="77777777" w:rsidTr="00382041">
        <w:trPr>
          <w:trHeight w:val="170"/>
        </w:trPr>
        <w:tc>
          <w:tcPr>
            <w:tcW w:w="2349" w:type="dxa"/>
          </w:tcPr>
          <w:p w14:paraId="7BAFE05E" w14:textId="7F152B97" w:rsidR="00FA0B8A" w:rsidRPr="006A4C87" w:rsidRDefault="00FA0B8A" w:rsidP="00CE55DF">
            <w:pPr>
              <w:rPr>
                <w:rFonts w:ascii="Times New Roman" w:hAnsi="Times New Roman" w:cs="Times New Roman"/>
              </w:rPr>
            </w:pPr>
            <w:r w:rsidRPr="006A4C87">
              <w:rPr>
                <w:rFonts w:ascii="Times New Roman" w:hAnsi="Times New Roman" w:cs="Times New Roman"/>
                <w:i/>
              </w:rPr>
              <w:t>Communities of Practice</w:t>
            </w:r>
          </w:p>
          <w:p w14:paraId="1657DC7C" w14:textId="78083C06" w:rsidR="00FA0B8A" w:rsidRPr="003C0851" w:rsidRDefault="00FA0B8A" w:rsidP="00CE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851">
              <w:rPr>
                <w:rFonts w:ascii="Times New Roman" w:hAnsi="Times New Roman" w:cs="Times New Roman"/>
                <w:sz w:val="20"/>
                <w:szCs w:val="20"/>
              </w:rPr>
              <w:t>Youth Worker</w:t>
            </w:r>
            <w:r w:rsidR="003C0851" w:rsidRPr="003C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851">
              <w:rPr>
                <w:rFonts w:ascii="Times New Roman" w:hAnsi="Times New Roman" w:cs="Times New Roman"/>
                <w:sz w:val="20"/>
                <w:szCs w:val="20"/>
              </w:rPr>
              <w:t>Staff Leaders</w:t>
            </w:r>
            <w:r w:rsidR="003C0851" w:rsidRPr="003C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851">
              <w:rPr>
                <w:rFonts w:ascii="Times New Roman" w:hAnsi="Times New Roman" w:cs="Times New Roman"/>
                <w:sz w:val="20"/>
                <w:szCs w:val="20"/>
              </w:rPr>
              <w:t>Quality Stewards</w:t>
            </w:r>
          </w:p>
          <w:p w14:paraId="31AA30BA" w14:textId="50EDEF96" w:rsidR="00374D2E" w:rsidRPr="003C0851" w:rsidRDefault="003C0851" w:rsidP="00CE55DF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7-</w:t>
            </w:r>
            <w:r w:rsidR="00FA0B8A" w:rsidRP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8 sessions x 2 hours</w:t>
            </w:r>
          </w:p>
          <w:p w14:paraId="3626A7CE" w14:textId="3CF83508" w:rsidR="00FA0B8A" w:rsidRPr="003C0851" w:rsidRDefault="00FA0B8A" w:rsidP="00CE5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851">
              <w:rPr>
                <w:rFonts w:ascii="Times New Roman" w:hAnsi="Times New Roman" w:cs="Times New Roman"/>
                <w:sz w:val="20"/>
                <w:szCs w:val="20"/>
              </w:rPr>
              <w:t xml:space="preserve">Executive </w:t>
            </w:r>
            <w:r w:rsidR="006D142D" w:rsidRPr="003C0851">
              <w:rPr>
                <w:rFonts w:ascii="Times New Roman" w:hAnsi="Times New Roman" w:cs="Times New Roman"/>
                <w:sz w:val="20"/>
                <w:szCs w:val="20"/>
              </w:rPr>
              <w:t>Directors</w:t>
            </w:r>
          </w:p>
          <w:p w14:paraId="04004B54" w14:textId="0BC64912" w:rsidR="00FA0B8A" w:rsidRPr="003C0851" w:rsidRDefault="00FA0B8A" w:rsidP="00FA0B8A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4 sessions x 2</w:t>
            </w:r>
            <w:r w:rsid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.5</w:t>
            </w:r>
            <w:r w:rsidRP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hours</w:t>
            </w:r>
          </w:p>
          <w:p w14:paraId="1A567F8E" w14:textId="77777777" w:rsidR="00FA0B8A" w:rsidRPr="006A4C87" w:rsidRDefault="00FA0B8A" w:rsidP="00CE55DF">
            <w:pPr>
              <w:rPr>
                <w:rFonts w:ascii="Times New Roman" w:hAnsi="Times New Roman" w:cs="Times New Roman"/>
              </w:rPr>
            </w:pPr>
          </w:p>
          <w:p w14:paraId="03681A3F" w14:textId="77777777" w:rsidR="00FA0B8A" w:rsidRPr="006A4C87" w:rsidRDefault="00FA0B8A" w:rsidP="00CE55DF">
            <w:pPr>
              <w:rPr>
                <w:rFonts w:ascii="Times New Roman" w:hAnsi="Times New Roman" w:cs="Times New Roman"/>
                <w:i/>
              </w:rPr>
            </w:pPr>
            <w:r w:rsidRPr="006A4C87">
              <w:rPr>
                <w:rFonts w:ascii="Times New Roman" w:hAnsi="Times New Roman" w:cs="Times New Roman"/>
                <w:i/>
              </w:rPr>
              <w:t>Middle School Network</w:t>
            </w:r>
          </w:p>
          <w:p w14:paraId="3FCC8805" w14:textId="227115E6" w:rsidR="00FA0B8A" w:rsidRDefault="00FA0B8A" w:rsidP="00CE55DF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8 sessions x 2 hours</w:t>
            </w:r>
          </w:p>
          <w:p w14:paraId="6761DFCF" w14:textId="30D3FE70" w:rsidR="00BF292F" w:rsidRDefault="00BF292F" w:rsidP="00CE55DF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  <w:p w14:paraId="4FD4DA4A" w14:textId="1CE3BE3E" w:rsidR="00BF292F" w:rsidRPr="00BF292F" w:rsidRDefault="00BF292F" w:rsidP="00CE55DF">
            <w:pPr>
              <w:rPr>
                <w:rFonts w:ascii="Times New Roman" w:hAnsi="Times New Roman" w:cs="Times New Roman"/>
                <w:i/>
              </w:rPr>
            </w:pPr>
            <w:r w:rsidRPr="00BF292F">
              <w:rPr>
                <w:rFonts w:ascii="Times New Roman" w:hAnsi="Times New Roman" w:cs="Times New Roman"/>
                <w:i/>
              </w:rPr>
              <w:t>EL Steam Network</w:t>
            </w:r>
          </w:p>
          <w:p w14:paraId="680606C5" w14:textId="0DA3A823" w:rsidR="00BF292F" w:rsidRPr="00BF292F" w:rsidRDefault="00BF292F" w:rsidP="00CE55DF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2 sessions x 2 hours</w:t>
            </w:r>
          </w:p>
          <w:p w14:paraId="6B4D4100" w14:textId="77777777" w:rsidR="00C95761" w:rsidRDefault="00C95761" w:rsidP="00CE55DF">
            <w:pPr>
              <w:rPr>
                <w:rFonts w:ascii="Times New Roman" w:hAnsi="Times New Roman" w:cs="Times New Roman"/>
                <w:i/>
              </w:rPr>
            </w:pPr>
          </w:p>
          <w:p w14:paraId="201D178F" w14:textId="77777777" w:rsidR="00F41511" w:rsidRDefault="00F41511" w:rsidP="00CE55DF">
            <w:pPr>
              <w:rPr>
                <w:rFonts w:ascii="Times New Roman" w:hAnsi="Times New Roman" w:cs="Times New Roman"/>
                <w:i/>
              </w:rPr>
            </w:pPr>
          </w:p>
          <w:p w14:paraId="64E1693D" w14:textId="77777777" w:rsidR="00F41511" w:rsidRDefault="00F41511" w:rsidP="00CE55DF">
            <w:pPr>
              <w:rPr>
                <w:rFonts w:ascii="Times New Roman" w:hAnsi="Times New Roman" w:cs="Times New Roman"/>
                <w:i/>
              </w:rPr>
            </w:pPr>
          </w:p>
          <w:p w14:paraId="2CAEA3A1" w14:textId="77777777" w:rsidR="00F41511" w:rsidRDefault="00F41511" w:rsidP="00CE55DF">
            <w:pPr>
              <w:rPr>
                <w:rFonts w:ascii="Times New Roman" w:hAnsi="Times New Roman" w:cs="Times New Roman"/>
                <w:i/>
              </w:rPr>
            </w:pPr>
          </w:p>
          <w:p w14:paraId="13F12283" w14:textId="77777777" w:rsidR="00F41511" w:rsidRDefault="00F41511" w:rsidP="00CE55DF">
            <w:pPr>
              <w:rPr>
                <w:rFonts w:ascii="Times New Roman" w:hAnsi="Times New Roman" w:cs="Times New Roman"/>
                <w:i/>
              </w:rPr>
            </w:pPr>
          </w:p>
          <w:p w14:paraId="67E1D981" w14:textId="095BCA1C" w:rsidR="00F41511" w:rsidRDefault="00F41511" w:rsidP="00CE55DF">
            <w:pPr>
              <w:rPr>
                <w:rFonts w:ascii="Times New Roman" w:hAnsi="Times New Roman" w:cs="Times New Roman"/>
                <w:i/>
              </w:rPr>
            </w:pPr>
          </w:p>
          <w:p w14:paraId="7382278C" w14:textId="77777777" w:rsidR="00F41511" w:rsidRDefault="00F41511" w:rsidP="00CE55DF">
            <w:pPr>
              <w:rPr>
                <w:rFonts w:ascii="Times New Roman" w:hAnsi="Times New Roman" w:cs="Times New Roman"/>
                <w:i/>
              </w:rPr>
            </w:pPr>
          </w:p>
          <w:p w14:paraId="627427D5" w14:textId="77777777" w:rsidR="00F41511" w:rsidRDefault="00F41511" w:rsidP="00CE55DF">
            <w:pPr>
              <w:rPr>
                <w:rFonts w:ascii="Times New Roman" w:hAnsi="Times New Roman" w:cs="Times New Roman"/>
                <w:i/>
              </w:rPr>
            </w:pPr>
          </w:p>
          <w:p w14:paraId="1A2C62C6" w14:textId="29C585FD" w:rsidR="00F41511" w:rsidRDefault="00F41511" w:rsidP="00CE55DF">
            <w:pPr>
              <w:rPr>
                <w:rFonts w:ascii="Times New Roman" w:hAnsi="Times New Roman" w:cs="Times New Roman"/>
                <w:i/>
              </w:rPr>
            </w:pPr>
          </w:p>
          <w:p w14:paraId="4BC38414" w14:textId="28BA9D2C" w:rsidR="00F41511" w:rsidRPr="006A4C87" w:rsidRDefault="00F41511" w:rsidP="00CE55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0" w:type="dxa"/>
          </w:tcPr>
          <w:p w14:paraId="26AEDF04" w14:textId="77777777" w:rsidR="00FA0B8A" w:rsidRPr="006A4C87" w:rsidRDefault="00FA0B8A" w:rsidP="00CE55DF">
            <w:pPr>
              <w:rPr>
                <w:rFonts w:ascii="Times New Roman" w:hAnsi="Times New Roman" w:cs="Times New Roman"/>
                <w:i/>
              </w:rPr>
            </w:pPr>
            <w:r w:rsidRPr="006A4C87">
              <w:rPr>
                <w:rFonts w:ascii="Times New Roman" w:hAnsi="Times New Roman" w:cs="Times New Roman"/>
                <w:i/>
              </w:rPr>
              <w:t xml:space="preserve">Training </w:t>
            </w:r>
          </w:p>
          <w:p w14:paraId="1DAE5793" w14:textId="42F31A79" w:rsidR="00FA0B8A" w:rsidRPr="003C0851" w:rsidRDefault="00972644" w:rsidP="00CE55DF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2-3 hours</w:t>
            </w:r>
            <w:r w:rsidR="003C0851" w:rsidRP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/ workshop</w:t>
            </w:r>
            <w:r w:rsid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, 12 workshops  </w:t>
            </w:r>
          </w:p>
          <w:p w14:paraId="446261F1" w14:textId="77777777" w:rsidR="00FA0B8A" w:rsidRPr="006A4C87" w:rsidRDefault="00FA0B8A" w:rsidP="00CE55DF">
            <w:pPr>
              <w:rPr>
                <w:rFonts w:ascii="Times New Roman" w:hAnsi="Times New Roman" w:cs="Times New Roman"/>
                <w:i/>
              </w:rPr>
            </w:pPr>
          </w:p>
          <w:p w14:paraId="0D543598" w14:textId="191749B4" w:rsidR="00FA0B8A" w:rsidRPr="006A4C87" w:rsidRDefault="00FA0B8A" w:rsidP="00CE55DF">
            <w:pPr>
              <w:rPr>
                <w:rFonts w:ascii="Times New Roman" w:hAnsi="Times New Roman" w:cs="Times New Roman"/>
              </w:rPr>
            </w:pPr>
          </w:p>
          <w:p w14:paraId="7298AFEE" w14:textId="2D73310B" w:rsidR="00FA0B8A" w:rsidRPr="006A4C87" w:rsidRDefault="00FA0B8A" w:rsidP="00CE55DF">
            <w:pPr>
              <w:rPr>
                <w:rFonts w:ascii="Times New Roman" w:hAnsi="Times New Roman" w:cs="Times New Roman"/>
              </w:rPr>
            </w:pPr>
          </w:p>
          <w:p w14:paraId="66A221A3" w14:textId="372D44BE" w:rsidR="00FA0B8A" w:rsidRPr="006A4C87" w:rsidRDefault="00FA0B8A" w:rsidP="00C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70E76846" w14:textId="77777777" w:rsidR="003C0851" w:rsidRDefault="00FA0B8A" w:rsidP="003C0851">
            <w:pPr>
              <w:rPr>
                <w:rFonts w:ascii="Times New Roman" w:hAnsi="Times New Roman" w:cs="Times New Roman"/>
              </w:rPr>
            </w:pPr>
            <w:r w:rsidRPr="006A4C87">
              <w:rPr>
                <w:rFonts w:ascii="Times New Roman" w:hAnsi="Times New Roman" w:cs="Times New Roman"/>
                <w:i/>
              </w:rPr>
              <w:t>OST Symposium</w:t>
            </w:r>
            <w:r w:rsidR="003C0851">
              <w:rPr>
                <w:rFonts w:ascii="Times New Roman" w:hAnsi="Times New Roman" w:cs="Times New Roman"/>
              </w:rPr>
              <w:t xml:space="preserve"> </w:t>
            </w:r>
          </w:p>
          <w:p w14:paraId="74F164DF" w14:textId="39E74258" w:rsidR="00972644" w:rsidRPr="003C0851" w:rsidRDefault="003C0851" w:rsidP="003C0851">
            <w:pPr>
              <w:rPr>
                <w:rFonts w:ascii="Times New Roman" w:hAnsi="Times New Roman" w:cs="Times New Roman"/>
                <w:i/>
                <w:color w:val="008000"/>
                <w:sz w:val="20"/>
                <w:szCs w:val="20"/>
              </w:rPr>
            </w:pPr>
            <w:r w:rsidRP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1.5 hour/ workshop</w:t>
            </w:r>
            <w:r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, 8-10 workshops</w:t>
            </w:r>
          </w:p>
        </w:tc>
        <w:tc>
          <w:tcPr>
            <w:tcW w:w="2156" w:type="dxa"/>
          </w:tcPr>
          <w:p w14:paraId="6BB7A61C" w14:textId="77777777" w:rsidR="00FA0B8A" w:rsidRPr="006A4C87" w:rsidRDefault="00FA0B8A" w:rsidP="00C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3BD9D733" w14:textId="315A9301" w:rsidR="00FA0B8A" w:rsidRPr="006A4C87" w:rsidRDefault="00FA0B8A" w:rsidP="00CE55DF">
            <w:pPr>
              <w:rPr>
                <w:rFonts w:ascii="Times New Roman" w:hAnsi="Times New Roman" w:cs="Times New Roman"/>
                <w:i/>
              </w:rPr>
            </w:pPr>
            <w:r w:rsidRPr="006A4C87">
              <w:rPr>
                <w:rFonts w:ascii="Times New Roman" w:hAnsi="Times New Roman" w:cs="Times New Roman"/>
                <w:i/>
              </w:rPr>
              <w:t>Quality Improvement System</w:t>
            </w:r>
            <w:r w:rsidR="00972644" w:rsidRPr="006A4C87">
              <w:rPr>
                <w:rFonts w:ascii="Times New Roman" w:hAnsi="Times New Roman" w:cs="Times New Roman"/>
                <w:i/>
              </w:rPr>
              <w:t xml:space="preserve"> </w:t>
            </w:r>
            <w:r w:rsidR="00465AEA" w:rsidRPr="006A4C87">
              <w:rPr>
                <w:rFonts w:ascii="Times New Roman" w:hAnsi="Times New Roman" w:cs="Times New Roman"/>
                <w:i/>
              </w:rPr>
              <w:t>(QIS)</w:t>
            </w:r>
          </w:p>
          <w:p w14:paraId="7F6C7DF9" w14:textId="20482FB0" w:rsidR="00972644" w:rsidRPr="003C0851" w:rsidRDefault="00972644" w:rsidP="00CE55DF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3C0851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10-30 hours</w:t>
            </w:r>
          </w:p>
        </w:tc>
        <w:tc>
          <w:tcPr>
            <w:tcW w:w="1828" w:type="dxa"/>
          </w:tcPr>
          <w:p w14:paraId="0029B8C4" w14:textId="77777777" w:rsidR="00FA0B8A" w:rsidRPr="006A4C87" w:rsidRDefault="00FA0B8A" w:rsidP="00C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5BA1DBB1" w14:textId="77777777" w:rsidR="00FA0B8A" w:rsidRPr="006A4C87" w:rsidRDefault="00FA0B8A" w:rsidP="00CE55DF">
            <w:pPr>
              <w:rPr>
                <w:rFonts w:ascii="Times New Roman" w:hAnsi="Times New Roman" w:cs="Times New Roman"/>
              </w:rPr>
            </w:pPr>
          </w:p>
        </w:tc>
      </w:tr>
      <w:tr w:rsidR="00382041" w:rsidRPr="006A4C87" w14:paraId="722A756E" w14:textId="77777777" w:rsidTr="00382041">
        <w:trPr>
          <w:trHeight w:val="1935"/>
        </w:trPr>
        <w:tc>
          <w:tcPr>
            <w:tcW w:w="2349" w:type="dxa"/>
            <w:shd w:val="clear" w:color="auto" w:fill="002060"/>
          </w:tcPr>
          <w:p w14:paraId="31C599A5" w14:textId="77777777" w:rsidR="00382041" w:rsidRPr="006A4C87" w:rsidRDefault="00382041" w:rsidP="003820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Networks, Communities of P</w:t>
            </w: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ractice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Professional Learning Communities </w:t>
            </w:r>
          </w:p>
          <w:p w14:paraId="1AC8BD86" w14:textId="04A42171" w:rsidR="00382041" w:rsidRPr="006A4C87" w:rsidRDefault="00382041" w:rsidP="00382041">
            <w:pPr>
              <w:rPr>
                <w:rFonts w:ascii="Times New Roman" w:hAnsi="Times New Roman" w:cs="Times New Roman"/>
                <w:i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(e.g. formed specifically for professional development of OST professionals)</w:t>
            </w:r>
          </w:p>
        </w:tc>
        <w:tc>
          <w:tcPr>
            <w:tcW w:w="1940" w:type="dxa"/>
            <w:shd w:val="clear" w:color="auto" w:fill="92D050"/>
          </w:tcPr>
          <w:p w14:paraId="27A39F01" w14:textId="2636F60C" w:rsidR="00382041" w:rsidRPr="006A4C87" w:rsidRDefault="00382041" w:rsidP="003820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orkshops</w:t>
            </w:r>
          </w:p>
          <w:p w14:paraId="221B80D1" w14:textId="4B17B09F" w:rsidR="00382041" w:rsidRPr="006A4C87" w:rsidRDefault="00382041" w:rsidP="00382041">
            <w:pPr>
              <w:rPr>
                <w:rFonts w:ascii="Times New Roman" w:hAnsi="Times New Roman" w:cs="Times New Roman"/>
                <w:i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(e.g. on subject matter or methods and/or other youth development, education, and/or OST-related topics)</w:t>
            </w:r>
          </w:p>
        </w:tc>
        <w:tc>
          <w:tcPr>
            <w:tcW w:w="2189" w:type="dxa"/>
            <w:shd w:val="clear" w:color="auto" w:fill="92D2DB" w:themeFill="accent5" w:themeFillTint="99"/>
          </w:tcPr>
          <w:p w14:paraId="66DF93A2" w14:textId="77777777" w:rsidR="00382041" w:rsidRDefault="00382041" w:rsidP="003820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Conferences/ Seminars</w:t>
            </w:r>
            <w:r w:rsidRPr="006A4C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29A22D" w14:textId="2A2F9FD2" w:rsidR="00382041" w:rsidRPr="006A4C87" w:rsidRDefault="00382041" w:rsidP="00382041">
            <w:pPr>
              <w:rPr>
                <w:rFonts w:ascii="Times New Roman" w:hAnsi="Times New Roman" w:cs="Times New Roman"/>
                <w:i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(e.g. at which OST professionals and/or researchers present research results and best practices)</w:t>
            </w:r>
          </w:p>
        </w:tc>
        <w:tc>
          <w:tcPr>
            <w:tcW w:w="2156" w:type="dxa"/>
            <w:shd w:val="clear" w:color="auto" w:fill="D6D2E8" w:themeFill="accent1" w:themeFillTint="33"/>
          </w:tcPr>
          <w:p w14:paraId="0012F955" w14:textId="77777777" w:rsidR="00382041" w:rsidRDefault="00382041" w:rsidP="003820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Qualification P</w:t>
            </w: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rogram</w:t>
            </w:r>
            <w:r w:rsidRPr="006A4C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C3F606E" w14:textId="72F3F4A3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(e.g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 a degree or certification program)</w:t>
            </w:r>
          </w:p>
        </w:tc>
        <w:tc>
          <w:tcPr>
            <w:tcW w:w="2242" w:type="dxa"/>
            <w:shd w:val="clear" w:color="auto" w:fill="FFC000"/>
          </w:tcPr>
          <w:p w14:paraId="13FD0B5A" w14:textId="77777777" w:rsidR="00382041" w:rsidRDefault="00382041" w:rsidP="003820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Mentoring, O</w:t>
            </w: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bservation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C</w:t>
            </w: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oaching </w:t>
            </w:r>
          </w:p>
          <w:p w14:paraId="46632BC2" w14:textId="6DA93FCD" w:rsidR="00382041" w:rsidRPr="006A4C87" w:rsidRDefault="00382041" w:rsidP="00382041">
            <w:pPr>
              <w:rPr>
                <w:rFonts w:ascii="Times New Roman" w:hAnsi="Times New Roman" w:cs="Times New Roman"/>
                <w:i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(e.g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 as part of a formal OST program arrangement)</w:t>
            </w:r>
          </w:p>
        </w:tc>
        <w:tc>
          <w:tcPr>
            <w:tcW w:w="1828" w:type="dxa"/>
            <w:shd w:val="clear" w:color="auto" w:fill="FFFF00"/>
          </w:tcPr>
          <w:p w14:paraId="65929C79" w14:textId="11019FF3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Observation Visits to O</w:t>
            </w: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ther OST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</w:t>
            </w: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rograms</w:t>
            </w:r>
          </w:p>
        </w:tc>
        <w:tc>
          <w:tcPr>
            <w:tcW w:w="1877" w:type="dxa"/>
            <w:shd w:val="clear" w:color="auto" w:fill="D2CAB6" w:themeFill="background2" w:themeFillShade="E6"/>
          </w:tcPr>
          <w:p w14:paraId="0661E627" w14:textId="77777777" w:rsidR="00382041" w:rsidRDefault="00382041" w:rsidP="003820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Self-Guided St</w:t>
            </w:r>
            <w:r w:rsidRPr="006A4C87">
              <w:rPr>
                <w:rFonts w:ascii="Times New Roman" w:hAnsi="Times New Roman" w:cs="Times New Roman"/>
                <w:b/>
                <w:sz w:val="22"/>
                <w:szCs w:val="22"/>
              </w:rPr>
              <w:t>udy</w:t>
            </w:r>
            <w:r w:rsidRPr="006A4C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489B67B" w14:textId="74C71479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>(e.g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4C87">
              <w:rPr>
                <w:rFonts w:ascii="Times New Roman" w:hAnsi="Times New Roman" w:cs="Times New Roman"/>
                <w:sz w:val="20"/>
                <w:szCs w:val="20"/>
              </w:rPr>
              <w:t xml:space="preserve"> reading professional literature)</w:t>
            </w:r>
          </w:p>
        </w:tc>
      </w:tr>
      <w:tr w:rsidR="00382041" w:rsidRPr="006A4C87" w14:paraId="23A1FFB1" w14:textId="77777777" w:rsidTr="00382041">
        <w:trPr>
          <w:trHeight w:val="213"/>
        </w:trPr>
        <w:tc>
          <w:tcPr>
            <w:tcW w:w="14584" w:type="dxa"/>
            <w:gridSpan w:val="7"/>
            <w:shd w:val="clear" w:color="auto" w:fill="50457E" w:themeFill="accent4"/>
          </w:tcPr>
          <w:p w14:paraId="290799BF" w14:textId="77777777" w:rsidR="00382041" w:rsidRPr="006A4C87" w:rsidRDefault="00382041" w:rsidP="0038204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A4C87">
              <w:rPr>
                <w:rFonts w:ascii="Times New Roman" w:hAnsi="Times New Roman" w:cs="Times New Roman"/>
                <w:b/>
                <w:color w:val="FFFFFF" w:themeColor="background1"/>
              </w:rPr>
              <w:t>Your and/or other organization offerings</w:t>
            </w:r>
          </w:p>
        </w:tc>
      </w:tr>
      <w:tr w:rsidR="00382041" w:rsidRPr="006A4C87" w14:paraId="55075DFE" w14:textId="77777777" w:rsidTr="00382041">
        <w:trPr>
          <w:trHeight w:val="3643"/>
        </w:trPr>
        <w:tc>
          <w:tcPr>
            <w:tcW w:w="2349" w:type="dxa"/>
          </w:tcPr>
          <w:p w14:paraId="18DAF1D6" w14:textId="44EAC371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6A4C87">
              <w:rPr>
                <w:rFonts w:ascii="Times New Roman" w:hAnsi="Times New Roman" w:cs="Times New Roman"/>
              </w:rPr>
              <w:t>RAY (Reaching All Youth)</w:t>
            </w:r>
          </w:p>
        </w:tc>
        <w:tc>
          <w:tcPr>
            <w:tcW w:w="1940" w:type="dxa"/>
          </w:tcPr>
          <w:p w14:paraId="227C4BA0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156E0B66" w14:textId="79C12C1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 </w:t>
            </w:r>
            <w:r w:rsidRPr="006A4C87">
              <w:rPr>
                <w:rFonts w:ascii="Times New Roman" w:hAnsi="Times New Roman" w:cs="Times New Roman"/>
              </w:rPr>
              <w:t>National Afterschool Association conference</w:t>
            </w:r>
          </w:p>
          <w:p w14:paraId="3B390D30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 </w:t>
            </w:r>
            <w:r w:rsidRPr="006A4C87">
              <w:rPr>
                <w:rFonts w:ascii="Times New Roman" w:hAnsi="Times New Roman" w:cs="Times New Roman"/>
              </w:rPr>
              <w:t>Coalition of Schools Educating Boys of Color</w:t>
            </w:r>
          </w:p>
          <w:p w14:paraId="3B0F98DB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0B3B40DC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150DB4DF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4722AE40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0FC496FA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5CB0BCC3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40E125E5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4130B5FE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3BFD1FC4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595319F8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0B1F9EE6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6EFAC95F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3DD7AB86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344D6C84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1CA51895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5469C63A" w14:textId="4A1E43A5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0615EAC9" w14:textId="1B22648C" w:rsidR="003525C2" w:rsidRDefault="003525C2" w:rsidP="00382041">
            <w:pPr>
              <w:rPr>
                <w:rFonts w:ascii="Times New Roman" w:hAnsi="Times New Roman" w:cs="Times New Roman"/>
              </w:rPr>
            </w:pPr>
          </w:p>
          <w:p w14:paraId="11780D5A" w14:textId="1020C68B" w:rsidR="003525C2" w:rsidRDefault="003525C2" w:rsidP="00382041">
            <w:pPr>
              <w:rPr>
                <w:rFonts w:ascii="Times New Roman" w:hAnsi="Times New Roman" w:cs="Times New Roman"/>
              </w:rPr>
            </w:pPr>
          </w:p>
          <w:p w14:paraId="546D7599" w14:textId="79444137" w:rsidR="003525C2" w:rsidRDefault="003525C2" w:rsidP="00382041">
            <w:pPr>
              <w:rPr>
                <w:rFonts w:ascii="Times New Roman" w:hAnsi="Times New Roman" w:cs="Times New Roman"/>
              </w:rPr>
            </w:pPr>
          </w:p>
          <w:p w14:paraId="4A86C12F" w14:textId="61ACD245" w:rsidR="003525C2" w:rsidRDefault="003525C2" w:rsidP="00382041">
            <w:pPr>
              <w:rPr>
                <w:rFonts w:ascii="Times New Roman" w:hAnsi="Times New Roman" w:cs="Times New Roman"/>
              </w:rPr>
            </w:pPr>
          </w:p>
          <w:p w14:paraId="3E0B7AD5" w14:textId="77777777" w:rsidR="003525C2" w:rsidRDefault="003525C2" w:rsidP="0038204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00C2E09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25711BEA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1FB8FD6D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04947693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3C1EA6E4" w14:textId="0F78E0D4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39B80C77" w14:textId="4E0BA7B4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64C304D9" w14:textId="1F80F5AC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 </w:t>
            </w:r>
            <w:r w:rsidRPr="006A4C87">
              <w:rPr>
                <w:rFonts w:ascii="Times New Roman" w:hAnsi="Times New Roman" w:cs="Times New Roman"/>
              </w:rPr>
              <w:t>Youth Work</w:t>
            </w:r>
          </w:p>
          <w:p w14:paraId="289DEDF2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 w:rsidRPr="006A4C87">
              <w:rPr>
                <w:rFonts w:ascii="Times New Roman" w:hAnsi="Times New Roman" w:cs="Times New Roman"/>
              </w:rPr>
              <w:t>Certificate Training</w:t>
            </w:r>
          </w:p>
          <w:p w14:paraId="4DBE3315" w14:textId="315D7B30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 </w:t>
            </w:r>
            <w:r w:rsidRPr="006A4C87">
              <w:rPr>
                <w:rFonts w:ascii="Times New Roman" w:hAnsi="Times New Roman" w:cs="Times New Roman"/>
              </w:rPr>
              <w:t>Youth Work Supervisor Training</w:t>
            </w:r>
          </w:p>
          <w:p w14:paraId="14BA8220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14:paraId="521EC2C4" w14:textId="6A4BA0A6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 </w:t>
            </w:r>
            <w:r w:rsidRPr="006A4C87">
              <w:rPr>
                <w:rFonts w:ascii="Times New Roman" w:hAnsi="Times New Roman" w:cs="Times New Roman"/>
              </w:rPr>
              <w:t>Supervision</w:t>
            </w:r>
          </w:p>
          <w:p w14:paraId="0122BB70" w14:textId="725EF3B1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 </w:t>
            </w:r>
            <w:r w:rsidRPr="006A4C87">
              <w:rPr>
                <w:rFonts w:ascii="Times New Roman" w:hAnsi="Times New Roman" w:cs="Times New Roman"/>
              </w:rPr>
              <w:t>Peer Supervision</w:t>
            </w:r>
          </w:p>
          <w:p w14:paraId="6919F319" w14:textId="07C131B8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 </w:t>
            </w:r>
            <w:r w:rsidRPr="006A4C87">
              <w:rPr>
                <w:rFonts w:ascii="Times New Roman" w:hAnsi="Times New Roman" w:cs="Times New Roman"/>
              </w:rPr>
              <w:t>Staff/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C87">
              <w:rPr>
                <w:rFonts w:ascii="Times New Roman" w:hAnsi="Times New Roman" w:cs="Times New Roman"/>
              </w:rPr>
              <w:t>Team meetings</w:t>
            </w:r>
          </w:p>
          <w:p w14:paraId="2C7D702F" w14:textId="3B2E94A0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 </w:t>
            </w:r>
            <w:r w:rsidRPr="006A4C87">
              <w:rPr>
                <w:rFonts w:ascii="Times New Roman" w:hAnsi="Times New Roman" w:cs="Times New Roman"/>
              </w:rPr>
              <w:t>Orientations/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C87">
              <w:rPr>
                <w:rFonts w:ascii="Times New Roman" w:hAnsi="Times New Roman" w:cs="Times New Roman"/>
              </w:rPr>
              <w:t>retreats</w:t>
            </w:r>
          </w:p>
        </w:tc>
        <w:tc>
          <w:tcPr>
            <w:tcW w:w="1828" w:type="dxa"/>
          </w:tcPr>
          <w:p w14:paraId="63459344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7F2F7506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5AA95D1E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2E661E24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1E9F278B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5ABCB884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14FF8290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2940834A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2AF97178" w14:textId="77777777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3E82DC4A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03E94662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273DC517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07BED2A2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3EA34B12" w14:textId="77777777" w:rsidR="00382041" w:rsidRDefault="00382041" w:rsidP="00382041">
            <w:pPr>
              <w:rPr>
                <w:rFonts w:ascii="Times New Roman" w:hAnsi="Times New Roman" w:cs="Times New Roman"/>
              </w:rPr>
            </w:pPr>
          </w:p>
          <w:p w14:paraId="3D49D89A" w14:textId="7F1CD088" w:rsidR="00382041" w:rsidRPr="006A4C87" w:rsidRDefault="00382041" w:rsidP="00382041">
            <w:pPr>
              <w:rPr>
                <w:rFonts w:ascii="Times New Roman" w:hAnsi="Times New Roman" w:cs="Times New Roman"/>
              </w:rPr>
            </w:pPr>
          </w:p>
        </w:tc>
      </w:tr>
    </w:tbl>
    <w:p w14:paraId="01829B3A" w14:textId="77777777" w:rsidR="00CE55DF" w:rsidRPr="006A4C87" w:rsidRDefault="00CE55DF" w:rsidP="00FA0B8A">
      <w:pPr>
        <w:rPr>
          <w:rFonts w:ascii="Times New Roman" w:hAnsi="Times New Roman" w:cs="Times New Roman"/>
        </w:rPr>
      </w:pPr>
    </w:p>
    <w:sectPr w:rsidR="00CE55DF" w:rsidRPr="006A4C87" w:rsidSect="00CE55DF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D34B2" w14:textId="77777777" w:rsidR="008D4068" w:rsidRDefault="008D4068" w:rsidP="003525C2">
      <w:pPr>
        <w:spacing w:after="0" w:line="240" w:lineRule="auto"/>
      </w:pPr>
      <w:r>
        <w:separator/>
      </w:r>
    </w:p>
  </w:endnote>
  <w:endnote w:type="continuationSeparator" w:id="0">
    <w:p w14:paraId="02A93030" w14:textId="77777777" w:rsidR="008D4068" w:rsidRDefault="008D4068" w:rsidP="0035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44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47A04" w14:textId="59445D73" w:rsidR="003525C2" w:rsidRDefault="003525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D260F" w14:textId="4C151D76" w:rsidR="003525C2" w:rsidRDefault="003525C2">
    <w:pPr>
      <w:pStyle w:val="Footer"/>
    </w:pPr>
    <w:r>
      <w:t>Professional Development Planning Template 08/12/2017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84355" w14:textId="77777777" w:rsidR="008D4068" w:rsidRDefault="008D4068" w:rsidP="003525C2">
      <w:pPr>
        <w:spacing w:after="0" w:line="240" w:lineRule="auto"/>
      </w:pPr>
      <w:r>
        <w:separator/>
      </w:r>
    </w:p>
  </w:footnote>
  <w:footnote w:type="continuationSeparator" w:id="0">
    <w:p w14:paraId="36676EFA" w14:textId="77777777" w:rsidR="008D4068" w:rsidRDefault="008D4068" w:rsidP="00352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DF"/>
    <w:rsid w:val="001E0336"/>
    <w:rsid w:val="001E39A4"/>
    <w:rsid w:val="00214FFD"/>
    <w:rsid w:val="00305203"/>
    <w:rsid w:val="003525C2"/>
    <w:rsid w:val="00374D2E"/>
    <w:rsid w:val="00382041"/>
    <w:rsid w:val="003C0851"/>
    <w:rsid w:val="00465AEA"/>
    <w:rsid w:val="004B032B"/>
    <w:rsid w:val="004B5778"/>
    <w:rsid w:val="004F297D"/>
    <w:rsid w:val="00540CC5"/>
    <w:rsid w:val="006637F3"/>
    <w:rsid w:val="006A4C87"/>
    <w:rsid w:val="006D142D"/>
    <w:rsid w:val="007801B3"/>
    <w:rsid w:val="007E0C01"/>
    <w:rsid w:val="008A01C9"/>
    <w:rsid w:val="008D4068"/>
    <w:rsid w:val="00972644"/>
    <w:rsid w:val="00B312AC"/>
    <w:rsid w:val="00B514F6"/>
    <w:rsid w:val="00BF292F"/>
    <w:rsid w:val="00C95761"/>
    <w:rsid w:val="00CE55DF"/>
    <w:rsid w:val="00D35991"/>
    <w:rsid w:val="00F41511"/>
    <w:rsid w:val="00F64695"/>
    <w:rsid w:val="00F811FA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8B205"/>
  <w15:docId w15:val="{DA0A5DEB-A517-47C7-93D4-9403323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5DF"/>
  </w:style>
  <w:style w:type="paragraph" w:styleId="Heading1">
    <w:name w:val="heading 1"/>
    <w:basedOn w:val="Normal"/>
    <w:next w:val="Normal"/>
    <w:link w:val="Heading1Char"/>
    <w:uiPriority w:val="9"/>
    <w:qFormat/>
    <w:rsid w:val="00CE55D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32B5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5D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5D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5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5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5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5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5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5D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5DF"/>
    <w:rPr>
      <w:rFonts w:asciiTheme="majorHAnsi" w:eastAsiaTheme="majorEastAsia" w:hAnsiTheme="majorHAnsi" w:cstheme="majorBidi"/>
      <w:color w:val="332B5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5D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5D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5D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5D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5D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5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5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5D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55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55DF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55DF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5DF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55DF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E55DF"/>
    <w:rPr>
      <w:b/>
      <w:bCs/>
    </w:rPr>
  </w:style>
  <w:style w:type="character" w:styleId="Emphasis">
    <w:name w:val="Emphasis"/>
    <w:basedOn w:val="DefaultParagraphFont"/>
    <w:uiPriority w:val="20"/>
    <w:qFormat/>
    <w:rsid w:val="00CE55DF"/>
    <w:rPr>
      <w:i/>
      <w:iCs/>
      <w:color w:val="000000" w:themeColor="text1"/>
    </w:rPr>
  </w:style>
  <w:style w:type="paragraph" w:styleId="NoSpacing">
    <w:name w:val="No Spacing"/>
    <w:uiPriority w:val="1"/>
    <w:qFormat/>
    <w:rsid w:val="00CE55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E55DF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E55DF"/>
    <w:rPr>
      <w:i/>
      <w:iCs/>
      <w:color w:val="939F2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5D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32B5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5DF"/>
    <w:rPr>
      <w:rFonts w:asciiTheme="majorHAnsi" w:eastAsiaTheme="majorEastAsia" w:hAnsiTheme="majorHAnsi" w:cstheme="majorBidi"/>
      <w:caps/>
      <w:color w:val="332B5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E55D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E55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E55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E55D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E55D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5DF"/>
    <w:pPr>
      <w:outlineLvl w:val="9"/>
    </w:pPr>
  </w:style>
  <w:style w:type="table" w:styleId="TableGrid">
    <w:name w:val="Table Grid"/>
    <w:basedOn w:val="TableNormal"/>
    <w:uiPriority w:val="39"/>
    <w:rsid w:val="00CE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B8A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B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12AC"/>
    <w:rPr>
      <w:color w:val="BA690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2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2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2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2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2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C2"/>
  </w:style>
  <w:style w:type="paragraph" w:styleId="Footer">
    <w:name w:val="footer"/>
    <w:basedOn w:val="Normal"/>
    <w:link w:val="FooterChar"/>
    <w:uiPriority w:val="99"/>
    <w:unhideWhenUsed/>
    <w:rsid w:val="0035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berlin/4354163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yfar.org/sites/default/files/Bowie%20200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ec.state.ma.us/docs1/regs_policies/20120904-policy-professional-development.pdf" TargetMode="External"/></Relationships>
</file>

<file path=word/theme/theme1.xml><?xml version="1.0" encoding="utf-8"?>
<a:theme xmlns:a="http://schemas.openxmlformats.org/drawingml/2006/main" name="Office Theme">
  <a:themeElements>
    <a:clrScheme name="Agenda Brand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453A71"/>
      </a:accent1>
      <a:accent2>
        <a:srgbClr val="5AAC00"/>
      </a:accent2>
      <a:accent3>
        <a:srgbClr val="C0CF3A"/>
      </a:accent3>
      <a:accent4>
        <a:srgbClr val="50457E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Royds, Kelly</dc:creator>
  <cp:keywords/>
  <dc:description/>
  <cp:lastModifiedBy>Royds, Kelly</cp:lastModifiedBy>
  <cp:revision>2</cp:revision>
  <dcterms:created xsi:type="dcterms:W3CDTF">2018-01-08T16:49:00Z</dcterms:created>
  <dcterms:modified xsi:type="dcterms:W3CDTF">2018-01-08T16:49:00Z</dcterms:modified>
</cp:coreProperties>
</file>